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475" w:rsidRDefault="00464475" w:rsidP="00464475">
      <w:pPr>
        <w:jc w:val="center"/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  <w:t>Ледниковые формы рельефа</w:t>
      </w:r>
    </w:p>
    <w:p w:rsidR="00FB72AB" w:rsidRPr="00464475" w:rsidRDefault="00464475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 w:rsidRPr="00464475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>«</w:t>
      </w:r>
      <w:proofErr w:type="spellStart"/>
      <w:proofErr w:type="gramStart"/>
      <w:r w:rsidRPr="00464475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>Бара́ньи</w:t>
      </w:r>
      <w:proofErr w:type="spellEnd"/>
      <w:proofErr w:type="gramEnd"/>
      <w:r w:rsidRPr="00464475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 xml:space="preserve"> лбы»</w:t>
      </w:r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 — скалы, сложенные из выступающих на поверхность коренных пород, сглаженные и отполированные движением </w:t>
      </w:r>
      <w:hyperlink r:id="rId7" w:tooltip="Ледник" w:history="1">
        <w:r w:rsidRPr="00464475">
          <w:rPr>
            <w:rStyle w:val="a3"/>
            <w:rFonts w:ascii="Arial" w:hAnsi="Arial" w:cs="Arial"/>
            <w:color w:val="0645AD"/>
            <w:sz w:val="24"/>
            <w:szCs w:val="24"/>
            <w:u w:val="none"/>
            <w:shd w:val="clear" w:color="auto" w:fill="FFFFFF"/>
          </w:rPr>
          <w:t>ледника</w:t>
        </w:r>
      </w:hyperlink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. Склоны «бараньих лбов», обращённые в сторону, откуда движется ледник, пологи и особенно гладки, противоположные склоны — обрывисты, часто </w:t>
      </w:r>
      <w:proofErr w:type="spellStart"/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неровн</w:t>
      </w:r>
      <w:proofErr w:type="spellEnd"/>
    </w:p>
    <w:p w:rsidR="00464475" w:rsidRPr="00464475" w:rsidRDefault="00464475" w:rsidP="00464475">
      <w:pPr>
        <w:pStyle w:val="a4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r w:rsidRPr="00464475">
        <w:rPr>
          <w:rFonts w:ascii="Arial" w:hAnsi="Arial" w:cs="Arial"/>
          <w:b/>
          <w:bCs/>
          <w:color w:val="202122"/>
        </w:rPr>
        <w:t>Друмлины</w:t>
      </w:r>
      <w:r w:rsidRPr="00464475">
        <w:rPr>
          <w:rFonts w:ascii="Arial" w:hAnsi="Arial" w:cs="Arial"/>
          <w:color w:val="202122"/>
        </w:rPr>
        <w:t xml:space="preserve">— </w:t>
      </w:r>
      <w:proofErr w:type="gramStart"/>
      <w:r w:rsidRPr="00464475">
        <w:rPr>
          <w:rFonts w:ascii="Arial" w:hAnsi="Arial" w:cs="Arial"/>
          <w:color w:val="202122"/>
        </w:rPr>
        <w:t>хо</w:t>
      </w:r>
      <w:proofErr w:type="gramEnd"/>
      <w:r w:rsidRPr="00464475">
        <w:rPr>
          <w:rFonts w:ascii="Arial" w:hAnsi="Arial" w:cs="Arial"/>
          <w:color w:val="202122"/>
        </w:rPr>
        <w:t>лм эллиптической формы, сложенный </w:t>
      </w:r>
      <w:hyperlink r:id="rId8" w:tooltip="Морена" w:history="1">
        <w:r w:rsidRPr="00464475">
          <w:rPr>
            <w:rStyle w:val="a3"/>
            <w:rFonts w:ascii="Arial" w:hAnsi="Arial" w:cs="Arial"/>
            <w:color w:val="0645AD"/>
          </w:rPr>
          <w:t>мореной</w:t>
        </w:r>
      </w:hyperlink>
      <w:r w:rsidRPr="00464475">
        <w:rPr>
          <w:rFonts w:ascii="Arial" w:hAnsi="Arial" w:cs="Arial"/>
          <w:color w:val="202122"/>
        </w:rPr>
        <w:t>, ориентированный по движению ледника</w:t>
      </w:r>
      <w:hyperlink r:id="rId9" w:anchor="cite_note-1" w:history="1">
        <w:r w:rsidRPr="00464475">
          <w:rPr>
            <w:rStyle w:val="a3"/>
            <w:rFonts w:ascii="Arial" w:hAnsi="Arial" w:cs="Arial"/>
            <w:color w:val="0645AD"/>
            <w:vertAlign w:val="superscript"/>
          </w:rPr>
          <w:t>[1]</w:t>
        </w:r>
      </w:hyperlink>
      <w:r w:rsidRPr="00464475">
        <w:rPr>
          <w:rFonts w:ascii="Arial" w:hAnsi="Arial" w:cs="Arial"/>
          <w:color w:val="202122"/>
        </w:rPr>
        <w:t>. Сам термин впервые использован в 1833 г.</w:t>
      </w:r>
    </w:p>
    <w:p w:rsidR="00464475" w:rsidRPr="00464475" w:rsidRDefault="00464475" w:rsidP="00464475">
      <w:pPr>
        <w:pStyle w:val="a4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r w:rsidRPr="00464475">
        <w:rPr>
          <w:rFonts w:ascii="Arial" w:hAnsi="Arial" w:cs="Arial"/>
          <w:color w:val="202122"/>
        </w:rPr>
        <w:t>Друмлины сложены из основной (преимущественно) </w:t>
      </w:r>
      <w:hyperlink r:id="rId10" w:tooltip="Морена" w:history="1">
        <w:r w:rsidRPr="00464475">
          <w:rPr>
            <w:rStyle w:val="a3"/>
            <w:rFonts w:ascii="Arial" w:hAnsi="Arial" w:cs="Arial"/>
            <w:color w:val="0645AD"/>
          </w:rPr>
          <w:t>морены</w:t>
        </w:r>
      </w:hyperlink>
      <w:r w:rsidRPr="00464475">
        <w:rPr>
          <w:rFonts w:ascii="Arial" w:hAnsi="Arial" w:cs="Arial"/>
          <w:color w:val="202122"/>
        </w:rPr>
        <w:t>, форму придал и сгладил двигавшийся над ними </w:t>
      </w:r>
      <w:hyperlink r:id="rId11" w:tooltip="Лёд" w:history="1">
        <w:r w:rsidRPr="00464475">
          <w:rPr>
            <w:rStyle w:val="a3"/>
            <w:rFonts w:ascii="Arial" w:hAnsi="Arial" w:cs="Arial"/>
            <w:color w:val="0645AD"/>
          </w:rPr>
          <w:t>лёд</w:t>
        </w:r>
      </w:hyperlink>
      <w:r w:rsidRPr="00464475">
        <w:rPr>
          <w:rFonts w:ascii="Arial" w:hAnsi="Arial" w:cs="Arial"/>
          <w:color w:val="202122"/>
        </w:rPr>
        <w:t xml:space="preserve">. B некоторых (но не во всех) случаях имеют </w:t>
      </w:r>
      <w:proofErr w:type="spellStart"/>
      <w:r w:rsidRPr="00464475">
        <w:rPr>
          <w:rFonts w:ascii="Arial" w:hAnsi="Arial" w:cs="Arial"/>
          <w:color w:val="202122"/>
        </w:rPr>
        <w:t>ядр</w:t>
      </w:r>
      <w:proofErr w:type="gramStart"/>
      <w:r w:rsidRPr="00464475">
        <w:rPr>
          <w:rFonts w:ascii="Arial" w:hAnsi="Arial" w:cs="Arial"/>
          <w:color w:val="202122"/>
        </w:rPr>
        <w:t>o</w:t>
      </w:r>
      <w:proofErr w:type="spellEnd"/>
      <w:proofErr w:type="gramEnd"/>
      <w:r w:rsidRPr="00464475">
        <w:rPr>
          <w:rFonts w:ascii="Arial" w:hAnsi="Arial" w:cs="Arial"/>
          <w:color w:val="202122"/>
        </w:rPr>
        <w:t xml:space="preserve"> из </w:t>
      </w:r>
      <w:hyperlink r:id="rId12" w:tooltip="Гляциодислокация" w:history="1">
        <w:r w:rsidRPr="00464475">
          <w:rPr>
            <w:rStyle w:val="a3"/>
            <w:rFonts w:ascii="Arial" w:hAnsi="Arial" w:cs="Arial"/>
            <w:color w:val="0645AD"/>
          </w:rPr>
          <w:t xml:space="preserve">ледникового </w:t>
        </w:r>
        <w:proofErr w:type="spellStart"/>
        <w:r w:rsidRPr="00464475">
          <w:rPr>
            <w:rStyle w:val="a3"/>
            <w:rFonts w:ascii="Arial" w:hAnsi="Arial" w:cs="Arial"/>
            <w:color w:val="0645AD"/>
          </w:rPr>
          <w:t>отторженца</w:t>
        </w:r>
        <w:proofErr w:type="spellEnd"/>
      </w:hyperlink>
      <w:r w:rsidRPr="00464475">
        <w:rPr>
          <w:rFonts w:ascii="Arial" w:hAnsi="Arial" w:cs="Arial"/>
          <w:color w:val="202122"/>
        </w:rPr>
        <w:t>. Обычно расположены кластерами в районах распространения </w:t>
      </w:r>
      <w:hyperlink r:id="rId13" w:tooltip="Плейстоцен" w:history="1">
        <w:r w:rsidRPr="00464475">
          <w:rPr>
            <w:rStyle w:val="a3"/>
            <w:rFonts w:ascii="Arial" w:hAnsi="Arial" w:cs="Arial"/>
            <w:color w:val="0645AD"/>
          </w:rPr>
          <w:t>плейстоценовых</w:t>
        </w:r>
      </w:hyperlink>
      <w:r w:rsidRPr="00464475">
        <w:rPr>
          <w:rFonts w:ascii="Arial" w:hAnsi="Arial" w:cs="Arial"/>
          <w:color w:val="202122"/>
        </w:rPr>
        <w:t> покровных </w:t>
      </w:r>
      <w:hyperlink r:id="rId14" w:tooltip="Ледник" w:history="1">
        <w:r w:rsidRPr="00464475">
          <w:rPr>
            <w:rStyle w:val="a3"/>
            <w:rFonts w:ascii="Arial" w:hAnsi="Arial" w:cs="Arial"/>
            <w:color w:val="0645AD"/>
          </w:rPr>
          <w:t>ледников</w:t>
        </w:r>
      </w:hyperlink>
      <w:r w:rsidRPr="00464475">
        <w:rPr>
          <w:rFonts w:ascii="Arial" w:hAnsi="Arial" w:cs="Arial"/>
          <w:color w:val="202122"/>
        </w:rPr>
        <w:t xml:space="preserve"> и образуют </w:t>
      </w:r>
      <w:proofErr w:type="spellStart"/>
      <w:r w:rsidRPr="00464475">
        <w:rPr>
          <w:rFonts w:ascii="Arial" w:hAnsi="Arial" w:cs="Arial"/>
          <w:color w:val="202122"/>
        </w:rPr>
        <w:t>друмлиновый</w:t>
      </w:r>
      <w:proofErr w:type="spellEnd"/>
      <w:r w:rsidRPr="00464475">
        <w:rPr>
          <w:rFonts w:ascii="Arial" w:hAnsi="Arial" w:cs="Arial"/>
          <w:color w:val="202122"/>
        </w:rPr>
        <w:t> </w:t>
      </w:r>
      <w:hyperlink r:id="rId15" w:tooltip="Ландшафт" w:history="1">
        <w:r w:rsidRPr="00464475">
          <w:rPr>
            <w:rStyle w:val="a3"/>
            <w:rFonts w:ascii="Arial" w:hAnsi="Arial" w:cs="Arial"/>
            <w:color w:val="0645AD"/>
          </w:rPr>
          <w:t>ландшафт</w:t>
        </w:r>
      </w:hyperlink>
      <w:r w:rsidRPr="00464475">
        <w:rPr>
          <w:rFonts w:ascii="Arial" w:hAnsi="Arial" w:cs="Arial"/>
          <w:color w:val="202122"/>
        </w:rPr>
        <w:t>.</w:t>
      </w:r>
    </w:p>
    <w:p w:rsidR="00464475" w:rsidRPr="00464475" w:rsidRDefault="00464475" w:rsidP="00464475">
      <w:pPr>
        <w:pStyle w:val="a4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proofErr w:type="gramStart"/>
      <w:r w:rsidRPr="00464475">
        <w:rPr>
          <w:rFonts w:ascii="Arial" w:hAnsi="Arial" w:cs="Arial"/>
          <w:b/>
          <w:bCs/>
          <w:color w:val="202122"/>
        </w:rPr>
        <w:t>Камы</w:t>
      </w:r>
      <w:r w:rsidRPr="00464475">
        <w:rPr>
          <w:rFonts w:ascii="Arial" w:hAnsi="Arial" w:cs="Arial"/>
          <w:color w:val="202122"/>
        </w:rPr>
        <w:t> «гребень»</w:t>
      </w:r>
      <w:hyperlink r:id="rId16" w:anchor="cite_note-2" w:history="1">
        <w:r w:rsidRPr="00464475">
          <w:rPr>
            <w:rStyle w:val="a3"/>
            <w:rFonts w:ascii="Arial" w:hAnsi="Arial" w:cs="Arial"/>
            <w:color w:val="0645AD"/>
            <w:vertAlign w:val="superscript"/>
          </w:rPr>
          <w:t>[2]</w:t>
        </w:r>
      </w:hyperlink>
      <w:r w:rsidRPr="00464475">
        <w:rPr>
          <w:rFonts w:ascii="Arial" w:hAnsi="Arial" w:cs="Arial"/>
          <w:color w:val="202122"/>
        </w:rPr>
        <w:t>) — куполовидные крутосклонные</w:t>
      </w:r>
      <w:hyperlink r:id="rId17" w:anchor="cite_note-3" w:history="1">
        <w:r w:rsidRPr="00464475">
          <w:rPr>
            <w:rStyle w:val="a3"/>
            <w:rFonts w:ascii="Arial" w:hAnsi="Arial" w:cs="Arial"/>
            <w:color w:val="0645AD"/>
            <w:vertAlign w:val="superscript"/>
          </w:rPr>
          <w:t>[3]</w:t>
        </w:r>
      </w:hyperlink>
      <w:r w:rsidRPr="00464475">
        <w:rPr>
          <w:rFonts w:ascii="Arial" w:hAnsi="Arial" w:cs="Arial"/>
          <w:color w:val="202122"/>
        </w:rPr>
        <w:t> беспорядочно разбросанные </w:t>
      </w:r>
      <w:hyperlink r:id="rId18" w:tooltip="Холм" w:history="1">
        <w:r w:rsidRPr="00464475">
          <w:rPr>
            <w:rStyle w:val="a3"/>
            <w:rFonts w:ascii="Arial" w:hAnsi="Arial" w:cs="Arial"/>
            <w:color w:val="0645AD"/>
          </w:rPr>
          <w:t>холмы</w:t>
        </w:r>
      </w:hyperlink>
      <w:r w:rsidRPr="00464475">
        <w:rPr>
          <w:rFonts w:ascii="Arial" w:hAnsi="Arial" w:cs="Arial"/>
          <w:color w:val="202122"/>
        </w:rPr>
        <w:t>, состоящие из слоистых </w:t>
      </w:r>
      <w:hyperlink r:id="rId19" w:tooltip="Песок" w:history="1">
        <w:r w:rsidRPr="00464475">
          <w:rPr>
            <w:rStyle w:val="a3"/>
            <w:rFonts w:ascii="Arial" w:hAnsi="Arial" w:cs="Arial"/>
            <w:color w:val="0645AD"/>
          </w:rPr>
          <w:t>песков</w:t>
        </w:r>
      </w:hyperlink>
      <w:r w:rsidRPr="00464475">
        <w:rPr>
          <w:rFonts w:ascii="Arial" w:hAnsi="Arial" w:cs="Arial"/>
          <w:color w:val="202122"/>
        </w:rPr>
        <w:t>, </w:t>
      </w:r>
      <w:hyperlink r:id="rId20" w:tooltip="Супесь" w:history="1">
        <w:r w:rsidRPr="00464475">
          <w:rPr>
            <w:rStyle w:val="a3"/>
            <w:rFonts w:ascii="Arial" w:hAnsi="Arial" w:cs="Arial"/>
            <w:color w:val="0645AD"/>
          </w:rPr>
          <w:t>супесей</w:t>
        </w:r>
      </w:hyperlink>
      <w:r w:rsidRPr="00464475">
        <w:rPr>
          <w:rFonts w:ascii="Arial" w:hAnsi="Arial" w:cs="Arial"/>
          <w:color w:val="202122"/>
        </w:rPr>
        <w:t>, </w:t>
      </w:r>
      <w:hyperlink r:id="rId21" w:tooltip="Суглинок" w:history="1">
        <w:r w:rsidRPr="00464475">
          <w:rPr>
            <w:rStyle w:val="a3"/>
            <w:rFonts w:ascii="Arial" w:hAnsi="Arial" w:cs="Arial"/>
            <w:color w:val="0645AD"/>
          </w:rPr>
          <w:t>суглинков</w:t>
        </w:r>
      </w:hyperlink>
      <w:r w:rsidRPr="00464475">
        <w:rPr>
          <w:rFonts w:ascii="Arial" w:hAnsi="Arial" w:cs="Arial"/>
          <w:color w:val="202122"/>
        </w:rPr>
        <w:t> с примесью </w:t>
      </w:r>
      <w:hyperlink r:id="rId22" w:tooltip="Гравий" w:history="1">
        <w:r w:rsidRPr="00464475">
          <w:rPr>
            <w:rStyle w:val="a3"/>
            <w:rFonts w:ascii="Arial" w:hAnsi="Arial" w:cs="Arial"/>
            <w:color w:val="0645AD"/>
          </w:rPr>
          <w:t>гравия</w:t>
        </w:r>
      </w:hyperlink>
      <w:r w:rsidRPr="00464475">
        <w:rPr>
          <w:rFonts w:ascii="Arial" w:hAnsi="Arial" w:cs="Arial"/>
          <w:color w:val="202122"/>
        </w:rPr>
        <w:t> и прослоев </w:t>
      </w:r>
      <w:hyperlink r:id="rId23" w:tooltip="Глина" w:history="1">
        <w:r w:rsidRPr="00464475">
          <w:rPr>
            <w:rStyle w:val="a3"/>
            <w:rFonts w:ascii="Arial" w:hAnsi="Arial" w:cs="Arial"/>
            <w:color w:val="0645AD"/>
          </w:rPr>
          <w:t>глины</w:t>
        </w:r>
      </w:hyperlink>
      <w:r w:rsidRPr="00464475">
        <w:rPr>
          <w:rFonts w:ascii="Arial" w:hAnsi="Arial" w:cs="Arial"/>
          <w:color w:val="202122"/>
        </w:rPr>
        <w:t>, отложенных проточными талыми ледниковыми водами.</w:t>
      </w:r>
      <w:proofErr w:type="gramEnd"/>
    </w:p>
    <w:p w:rsidR="00464475" w:rsidRPr="00464475" w:rsidRDefault="00464475" w:rsidP="00464475">
      <w:pPr>
        <w:pStyle w:val="a4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r w:rsidRPr="00464475">
        <w:rPr>
          <w:rFonts w:ascii="Arial" w:hAnsi="Arial" w:cs="Arial"/>
          <w:color w:val="202122"/>
        </w:rPr>
        <w:t>Встречаются одиночно и группами, преимущественно на Северо-Западе Европейской части России (</w:t>
      </w:r>
      <w:hyperlink r:id="rId24" w:tooltip="Карелия" w:history="1">
        <w:r w:rsidRPr="00464475">
          <w:rPr>
            <w:rStyle w:val="a3"/>
            <w:rFonts w:ascii="Arial" w:hAnsi="Arial" w:cs="Arial"/>
            <w:color w:val="0645AD"/>
          </w:rPr>
          <w:t>Карелия</w:t>
        </w:r>
      </w:hyperlink>
      <w:r w:rsidRPr="00464475">
        <w:rPr>
          <w:rFonts w:ascii="Arial" w:hAnsi="Arial" w:cs="Arial"/>
          <w:color w:val="202122"/>
        </w:rPr>
        <w:t>, </w:t>
      </w:r>
      <w:hyperlink r:id="rId25" w:tooltip="Ленинградская область" w:history="1">
        <w:r w:rsidRPr="00464475">
          <w:rPr>
            <w:rStyle w:val="a3"/>
            <w:rFonts w:ascii="Arial" w:hAnsi="Arial" w:cs="Arial"/>
            <w:color w:val="0645AD"/>
          </w:rPr>
          <w:t>Ленинградская область</w:t>
        </w:r>
      </w:hyperlink>
      <w:r w:rsidRPr="00464475">
        <w:rPr>
          <w:rFonts w:ascii="Arial" w:hAnsi="Arial" w:cs="Arial"/>
          <w:color w:val="202122"/>
        </w:rPr>
        <w:t>), на севере Беларуси и в </w:t>
      </w:r>
      <w:hyperlink r:id="rId26" w:tooltip="Прибалтика" w:history="1">
        <w:r w:rsidRPr="00464475">
          <w:rPr>
            <w:rStyle w:val="a3"/>
            <w:rFonts w:ascii="Arial" w:hAnsi="Arial" w:cs="Arial"/>
            <w:color w:val="0645AD"/>
          </w:rPr>
          <w:t>странах Балтии</w:t>
        </w:r>
      </w:hyperlink>
      <w:r w:rsidRPr="00464475">
        <w:rPr>
          <w:rFonts w:ascii="Arial" w:hAnsi="Arial" w:cs="Arial"/>
          <w:color w:val="202122"/>
        </w:rPr>
        <w:t xml:space="preserve">. Высота от 2—5 до 30 м. Образуются у края материковых ледников при их отступлении. Вопрос о происхождении </w:t>
      </w:r>
      <w:proofErr w:type="spellStart"/>
      <w:r w:rsidRPr="00464475">
        <w:rPr>
          <w:rFonts w:ascii="Arial" w:hAnsi="Arial" w:cs="Arial"/>
          <w:color w:val="202122"/>
        </w:rPr>
        <w:t>кам</w:t>
      </w:r>
      <w:proofErr w:type="spellEnd"/>
      <w:r w:rsidRPr="00464475">
        <w:rPr>
          <w:rFonts w:ascii="Arial" w:hAnsi="Arial" w:cs="Arial"/>
          <w:color w:val="202122"/>
        </w:rPr>
        <w:t xml:space="preserve"> до конца не изучен.</w:t>
      </w:r>
    </w:p>
    <w:p w:rsidR="00464475" w:rsidRPr="00464475" w:rsidRDefault="00464475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 w:rsidRPr="00464475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>Кар</w:t>
      </w:r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 (от </w:t>
      </w:r>
      <w:hyperlink r:id="rId27" w:tooltip="Немецкий язык" w:history="1">
        <w:proofErr w:type="gramStart"/>
        <w:r w:rsidRPr="00464475">
          <w:rPr>
            <w:rStyle w:val="a3"/>
            <w:rFonts w:ascii="Arial" w:hAnsi="Arial" w:cs="Arial"/>
            <w:color w:val="0645AD"/>
            <w:sz w:val="24"/>
            <w:szCs w:val="24"/>
            <w:u w:val="none"/>
            <w:shd w:val="clear" w:color="auto" w:fill="FFFFFF"/>
          </w:rPr>
          <w:t>нем</w:t>
        </w:r>
        <w:proofErr w:type="gramEnd"/>
        <w:r w:rsidRPr="00464475">
          <w:rPr>
            <w:rStyle w:val="a3"/>
            <w:rFonts w:ascii="Arial" w:hAnsi="Arial" w:cs="Arial"/>
            <w:color w:val="0645AD"/>
            <w:sz w:val="24"/>
            <w:szCs w:val="24"/>
            <w:u w:val="none"/>
            <w:shd w:val="clear" w:color="auto" w:fill="FFFFFF"/>
          </w:rPr>
          <w:t>.</w:t>
        </w:r>
      </w:hyperlink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 </w:t>
      </w:r>
      <w:r w:rsidRPr="00464475"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  <w:lang w:val="de-DE"/>
        </w:rPr>
        <w:t>Kar (</w:t>
      </w:r>
      <w:proofErr w:type="spellStart"/>
      <w:r w:rsidRPr="00464475"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  <w:lang w:val="de-DE"/>
        </w:rPr>
        <w:fldChar w:fldCharType="begin"/>
      </w:r>
      <w:r w:rsidRPr="00464475"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  <w:lang w:val="de-DE"/>
        </w:rPr>
        <w:instrText xml:space="preserve"> HYPERLINK "https://ru.wikipedia.org/wiki/%D0%9A%D1%83%D0%B2%D1%88%D0%B8%D0%BD" \o "Кувшин" </w:instrText>
      </w:r>
      <w:r w:rsidRPr="00464475"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  <w:lang w:val="de-DE"/>
        </w:rPr>
        <w:fldChar w:fldCharType="separate"/>
      </w:r>
      <w:r w:rsidRPr="00464475">
        <w:rPr>
          <w:rStyle w:val="a3"/>
          <w:rFonts w:ascii="Arial" w:hAnsi="Arial" w:cs="Arial"/>
          <w:i/>
          <w:iCs/>
          <w:color w:val="0645AD"/>
          <w:sz w:val="24"/>
          <w:szCs w:val="24"/>
          <w:u w:val="none"/>
          <w:shd w:val="clear" w:color="auto" w:fill="FFFFFF"/>
          <w:lang w:val="de-DE"/>
        </w:rPr>
        <w:t>кувшин</w:t>
      </w:r>
      <w:proofErr w:type="spellEnd"/>
      <w:r w:rsidRPr="00464475"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  <w:lang w:val="de-DE"/>
        </w:rPr>
        <w:fldChar w:fldCharType="end"/>
      </w:r>
      <w:r w:rsidRPr="00464475"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  <w:lang w:val="de-DE"/>
        </w:rPr>
        <w:t xml:space="preserve">, </w:t>
      </w:r>
      <w:proofErr w:type="spellStart"/>
      <w:r w:rsidRPr="00464475"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  <w:lang w:val="de-DE"/>
        </w:rPr>
        <w:t>жёлоб</w:t>
      </w:r>
      <w:proofErr w:type="spellEnd"/>
      <w:r w:rsidRPr="00464475"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  <w:lang w:val="de-DE"/>
        </w:rPr>
        <w:t>)</w:t>
      </w:r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, цирк, </w:t>
      </w:r>
      <w:proofErr w:type="spellStart"/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креслови́на</w:t>
      </w:r>
      <w:proofErr w:type="spellEnd"/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) — форма рельефа, естественное чашеобразное углубление в </w:t>
      </w:r>
      <w:proofErr w:type="spellStart"/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привершинной</w:t>
      </w:r>
      <w:proofErr w:type="spellEnd"/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части склонов </w:t>
      </w:r>
      <w:hyperlink r:id="rId28" w:tooltip="Гора" w:history="1">
        <w:r w:rsidRPr="00464475">
          <w:rPr>
            <w:rStyle w:val="a3"/>
            <w:rFonts w:ascii="Arial" w:hAnsi="Arial" w:cs="Arial"/>
            <w:color w:val="0645AD"/>
            <w:sz w:val="24"/>
            <w:szCs w:val="24"/>
            <w:u w:val="none"/>
            <w:shd w:val="clear" w:color="auto" w:fill="FFFFFF"/>
          </w:rPr>
          <w:t>гор</w:t>
        </w:r>
      </w:hyperlink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.</w:t>
      </w:r>
    </w:p>
    <w:p w:rsidR="00464475" w:rsidRDefault="0046447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E9AAFF" wp14:editId="5BE521F1">
            <wp:extent cx="4991100" cy="413298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79036" t="49098" r="3330" b="13828"/>
                    <a:stretch/>
                  </pic:blipFill>
                  <pic:spPr bwMode="auto">
                    <a:xfrm>
                      <a:off x="0" y="0"/>
                      <a:ext cx="4993094" cy="413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475" w:rsidRDefault="00464475">
      <w:pPr>
        <w:rPr>
          <w:rFonts w:ascii="Arial" w:hAnsi="Arial" w:cs="Arial"/>
          <w:color w:val="202122"/>
          <w:sz w:val="16"/>
          <w:szCs w:val="16"/>
          <w:shd w:val="clear" w:color="auto" w:fill="FFFFFF"/>
        </w:rPr>
      </w:pPr>
      <w:proofErr w:type="spellStart"/>
      <w:proofErr w:type="gramStart"/>
      <w:r w:rsidRPr="00464475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lastRenderedPageBreak/>
        <w:t>Нуната́к</w:t>
      </w:r>
      <w:proofErr w:type="spellEnd"/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 — полностью окружённый льдом скалистый пик, горный гребень или холм, выступающий над поверхностью </w:t>
      </w:r>
      <w:hyperlink r:id="rId30" w:tooltip="Ледниковое поле" w:history="1">
        <w:r w:rsidRPr="00464475">
          <w:rPr>
            <w:rStyle w:val="a3"/>
            <w:rFonts w:ascii="Arial" w:hAnsi="Arial" w:cs="Arial"/>
            <w:color w:val="0645AD"/>
            <w:sz w:val="24"/>
            <w:szCs w:val="24"/>
            <w:u w:val="none"/>
            <w:shd w:val="clear" w:color="auto" w:fill="FFFFFF"/>
          </w:rPr>
          <w:t>ледникового покрова</w:t>
        </w:r>
      </w:hyperlink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 или горного </w:t>
      </w:r>
      <w:hyperlink r:id="rId31" w:tooltip="" w:history="1">
        <w:r w:rsidRPr="00464475">
          <w:rPr>
            <w:rStyle w:val="a3"/>
            <w:rFonts w:ascii="Arial" w:hAnsi="Arial" w:cs="Arial"/>
            <w:color w:val="0645AD"/>
            <w:sz w:val="24"/>
            <w:szCs w:val="24"/>
            <w:shd w:val="clear" w:color="auto" w:fill="FFFFFF"/>
          </w:rPr>
          <w:t>ледника</w:t>
        </w:r>
      </w:hyperlink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Нунатаки</w:t>
      </w:r>
      <w:proofErr w:type="spellEnd"/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типичны для периферийных районов </w:t>
      </w:r>
      <w:hyperlink r:id="rId32" w:tooltip="Гренландия" w:history="1">
        <w:r w:rsidRPr="00464475">
          <w:rPr>
            <w:rStyle w:val="a3"/>
            <w:rFonts w:ascii="Arial" w:hAnsi="Arial" w:cs="Arial"/>
            <w:color w:val="0645AD"/>
            <w:sz w:val="24"/>
            <w:szCs w:val="24"/>
            <w:u w:val="none"/>
            <w:shd w:val="clear" w:color="auto" w:fill="FFFFFF"/>
          </w:rPr>
          <w:t>Гренландии</w:t>
        </w:r>
      </w:hyperlink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 и </w:t>
      </w:r>
      <w:hyperlink r:id="rId33" w:tooltip="Антарктида" w:history="1">
        <w:r w:rsidRPr="00464475">
          <w:rPr>
            <w:rStyle w:val="a3"/>
            <w:rFonts w:ascii="Arial" w:hAnsi="Arial" w:cs="Arial"/>
            <w:color w:val="0645AD"/>
            <w:sz w:val="24"/>
            <w:szCs w:val="24"/>
            <w:u w:val="none"/>
            <w:shd w:val="clear" w:color="auto" w:fill="FFFFFF"/>
          </w:rPr>
          <w:t>Антарктиды</w:t>
        </w:r>
      </w:hyperlink>
      <w:hyperlink r:id="rId34" w:anchor="cite_note-1" w:history="1">
        <w:r w:rsidRPr="00464475">
          <w:rPr>
            <w:rStyle w:val="a3"/>
            <w:rFonts w:ascii="Arial" w:hAnsi="Arial" w:cs="Arial"/>
            <w:color w:val="0645AD"/>
            <w:sz w:val="24"/>
            <w:szCs w:val="24"/>
            <w:u w:val="none"/>
            <w:shd w:val="clear" w:color="auto" w:fill="FFFFFF"/>
            <w:vertAlign w:val="superscript"/>
          </w:rPr>
          <w:t>[1]</w:t>
        </w:r>
      </w:hyperlink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. Служат убежищем для растительности в ледниковых областях</w:t>
      </w:r>
      <w:r>
        <w:rPr>
          <w:rFonts w:ascii="Arial" w:hAnsi="Arial" w:cs="Arial"/>
          <w:color w:val="202122"/>
          <w:sz w:val="16"/>
          <w:szCs w:val="16"/>
          <w:shd w:val="clear" w:color="auto" w:fill="FFFFFF"/>
        </w:rPr>
        <w:t>.</w:t>
      </w:r>
      <w:proofErr w:type="gramEnd"/>
    </w:p>
    <w:p w:rsidR="00464475" w:rsidRDefault="0046447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E5092A" wp14:editId="0EFEF71F">
            <wp:extent cx="2790825" cy="176352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72143" t="27856" r="1725" b="51503"/>
                    <a:stretch/>
                  </pic:blipFill>
                  <pic:spPr bwMode="auto">
                    <a:xfrm>
                      <a:off x="0" y="0"/>
                      <a:ext cx="2794504" cy="1765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475" w:rsidRDefault="00464475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proofErr w:type="spellStart"/>
      <w:r w:rsidRPr="00464475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>О́зы</w:t>
      </w:r>
      <w:proofErr w:type="spellEnd"/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 (от </w:t>
      </w:r>
      <w:hyperlink r:id="rId36" w:tooltip="Шведский язык" w:history="1">
        <w:r w:rsidRPr="00464475">
          <w:rPr>
            <w:rStyle w:val="a3"/>
            <w:rFonts w:ascii="Arial" w:hAnsi="Arial" w:cs="Arial"/>
            <w:color w:val="0645AD"/>
            <w:sz w:val="24"/>
            <w:szCs w:val="24"/>
            <w:u w:val="none"/>
            <w:shd w:val="clear" w:color="auto" w:fill="FFFFFF"/>
          </w:rPr>
          <w:t>швед.</w:t>
        </w:r>
      </w:hyperlink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 </w:t>
      </w:r>
      <w:r w:rsidRPr="00464475"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  <w:lang w:val="sv-SE"/>
        </w:rPr>
        <w:t>ås</w:t>
      </w:r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 — «хребет, гряда») или </w:t>
      </w:r>
      <w:proofErr w:type="spellStart"/>
      <w:proofErr w:type="gramStart"/>
      <w:r w:rsidRPr="00464475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>э́скеры</w:t>
      </w:r>
      <w:proofErr w:type="spellEnd"/>
      <w:proofErr w:type="gramEnd"/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 (от </w:t>
      </w:r>
      <w:hyperlink r:id="rId37" w:tooltip="Ирландский язык" w:history="1">
        <w:r w:rsidRPr="00464475">
          <w:rPr>
            <w:rStyle w:val="a3"/>
            <w:rFonts w:ascii="Arial" w:hAnsi="Arial" w:cs="Arial"/>
            <w:color w:val="0645AD"/>
            <w:sz w:val="24"/>
            <w:szCs w:val="24"/>
            <w:u w:val="none"/>
            <w:shd w:val="clear" w:color="auto" w:fill="FFFFFF"/>
          </w:rPr>
          <w:t>ирл.</w:t>
        </w:r>
      </w:hyperlink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 </w:t>
      </w:r>
      <w:r w:rsidRPr="00464475"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  <w:lang w:val="ga-IE"/>
        </w:rPr>
        <w:t>eiscir</w:t>
      </w:r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 — «гряда или возвышенность») или </w:t>
      </w:r>
      <w:proofErr w:type="spellStart"/>
      <w:r w:rsidRPr="00464475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>эзары</w:t>
      </w:r>
      <w:proofErr w:type="spellEnd"/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  <w:vertAlign w:val="superscript"/>
        </w:rPr>
        <w:fldChar w:fldCharType="begin"/>
      </w:r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  <w:vertAlign w:val="superscript"/>
        </w:rPr>
        <w:instrText xml:space="preserve"> HYPERLINK "https://ru.wikipedia.org/wiki/%D0%9E%D0%B7%D1%8B" \l "cite_note-1" </w:instrText>
      </w:r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  <w:vertAlign w:val="superscript"/>
        </w:rPr>
        <w:fldChar w:fldCharType="separate"/>
      </w:r>
      <w:r w:rsidRPr="00464475">
        <w:rPr>
          <w:rStyle w:val="a3"/>
          <w:rFonts w:ascii="Arial" w:hAnsi="Arial" w:cs="Arial"/>
          <w:color w:val="0645AD"/>
          <w:sz w:val="24"/>
          <w:szCs w:val="24"/>
          <w:u w:val="none"/>
          <w:shd w:val="clear" w:color="auto" w:fill="FFFFFF"/>
          <w:vertAlign w:val="superscript"/>
        </w:rPr>
        <w:t>[1]</w:t>
      </w:r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  <w:vertAlign w:val="superscript"/>
        </w:rPr>
        <w:fldChar w:fldCharType="end"/>
      </w:r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 — </w:t>
      </w:r>
      <w:hyperlink r:id="rId38" w:tooltip="Ледник" w:history="1">
        <w:r w:rsidRPr="00464475">
          <w:rPr>
            <w:rStyle w:val="a3"/>
            <w:rFonts w:ascii="Arial" w:hAnsi="Arial" w:cs="Arial"/>
            <w:color w:val="0645AD"/>
            <w:sz w:val="24"/>
            <w:szCs w:val="24"/>
            <w:u w:val="none"/>
            <w:shd w:val="clear" w:color="auto" w:fill="FFFFFF"/>
          </w:rPr>
          <w:t>ледниковая</w:t>
        </w:r>
      </w:hyperlink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 </w:t>
      </w:r>
      <w:hyperlink r:id="rId39" w:tooltip="Форма рельефа" w:history="1">
        <w:r w:rsidRPr="00464475">
          <w:rPr>
            <w:rStyle w:val="a3"/>
            <w:rFonts w:ascii="Arial" w:hAnsi="Arial" w:cs="Arial"/>
            <w:color w:val="0645AD"/>
            <w:sz w:val="24"/>
            <w:szCs w:val="24"/>
            <w:u w:val="none"/>
            <w:shd w:val="clear" w:color="auto" w:fill="FFFFFF"/>
          </w:rPr>
          <w:t>форма рельефа</w:t>
        </w:r>
      </w:hyperlink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, линейно вытянутые, узкие грунтовые валы высотой до нескольких десятков метров, шириной от 100—200 м, длиной до десятков километров (с небольшими перерывами). </w:t>
      </w:r>
      <w:proofErr w:type="gramStart"/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Сложены</w:t>
      </w:r>
      <w:proofErr w:type="gramEnd"/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из отложений подледниковых вод (галька и песок)</w:t>
      </w:r>
      <w:hyperlink r:id="rId40" w:anchor="cite_note-2" w:history="1">
        <w:r w:rsidRPr="00464475">
          <w:rPr>
            <w:rStyle w:val="a3"/>
            <w:rFonts w:ascii="Arial" w:hAnsi="Arial" w:cs="Arial"/>
            <w:color w:val="0645AD"/>
            <w:sz w:val="24"/>
            <w:szCs w:val="24"/>
            <w:u w:val="none"/>
            <w:shd w:val="clear" w:color="auto" w:fill="FFFFFF"/>
            <w:vertAlign w:val="superscript"/>
          </w:rPr>
          <w:t>[2]</w:t>
        </w:r>
      </w:hyperlink>
      <w:hyperlink r:id="rId41" w:anchor="cite_note-%D0%92%D0%B8%D0%BA%D0%B8%D1%82%D0%B5%D0%BA%D0%B0_%D0%AD%D0%A1%D0%91%D0%95-3" w:history="1">
        <w:r w:rsidRPr="00464475">
          <w:rPr>
            <w:rStyle w:val="a3"/>
            <w:rFonts w:ascii="Arial" w:hAnsi="Arial" w:cs="Arial"/>
            <w:color w:val="0645AD"/>
            <w:sz w:val="24"/>
            <w:szCs w:val="24"/>
            <w:u w:val="none"/>
            <w:shd w:val="clear" w:color="auto" w:fill="FFFFFF"/>
            <w:vertAlign w:val="superscript"/>
          </w:rPr>
          <w:t>[3]</w:t>
        </w:r>
      </w:hyperlink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.</w:t>
      </w:r>
    </w:p>
    <w:p w:rsidR="00464475" w:rsidRDefault="00464475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955605" wp14:editId="202AF354">
            <wp:extent cx="1657350" cy="23882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74227" t="28056" r="-38" b="25451"/>
                    <a:stretch/>
                  </pic:blipFill>
                  <pic:spPr bwMode="auto">
                    <a:xfrm>
                      <a:off x="0" y="0"/>
                      <a:ext cx="1657086" cy="2387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475" w:rsidRPr="00464475" w:rsidRDefault="00464475" w:rsidP="00464475">
      <w:pPr>
        <w:jc w:val="both"/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proofErr w:type="spellStart"/>
      <w:proofErr w:type="gramStart"/>
      <w:r w:rsidRPr="00464475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>Трог</w:t>
      </w:r>
      <w:proofErr w:type="spellEnd"/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троговая</w:t>
      </w:r>
      <w:proofErr w:type="spellEnd"/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долина (от </w:t>
      </w:r>
      <w:hyperlink r:id="rId43" w:tooltip="Немецкий язык" w:history="1">
        <w:r w:rsidRPr="00464475">
          <w:rPr>
            <w:rStyle w:val="a3"/>
            <w:rFonts w:ascii="Arial" w:hAnsi="Arial" w:cs="Arial"/>
            <w:color w:val="0645AD"/>
            <w:sz w:val="24"/>
            <w:szCs w:val="24"/>
            <w:u w:val="none"/>
            <w:shd w:val="clear" w:color="auto" w:fill="FFFFFF"/>
          </w:rPr>
          <w:t>нем.</w:t>
        </w:r>
      </w:hyperlink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 </w:t>
      </w:r>
      <w:r w:rsidRPr="00464475"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  <w:lang w:val="de-DE"/>
        </w:rPr>
        <w:t>Trog</w:t>
      </w:r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 — «корыто») — долина в ледниковой или древнеледниковой области с корытообразным (U-образным) поперечным профилем, широким дном и крутыми вогнутыми бортами, которые связаны с </w:t>
      </w:r>
      <w:hyperlink r:id="rId44" w:tooltip="Экзарация" w:history="1">
        <w:r w:rsidRPr="00464475">
          <w:rPr>
            <w:rStyle w:val="a3"/>
            <w:rFonts w:ascii="Arial" w:hAnsi="Arial" w:cs="Arial"/>
            <w:color w:val="0645AD"/>
            <w:sz w:val="24"/>
            <w:szCs w:val="24"/>
            <w:u w:val="none"/>
            <w:shd w:val="clear" w:color="auto" w:fill="FFFFFF"/>
          </w:rPr>
          <w:t>выпахивающей деятельностью</w:t>
        </w:r>
      </w:hyperlink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 </w:t>
      </w:r>
      <w:hyperlink r:id="rId45" w:tooltip="Ледник" w:history="1">
        <w:r w:rsidRPr="00464475">
          <w:rPr>
            <w:rStyle w:val="a3"/>
            <w:rFonts w:ascii="Arial" w:hAnsi="Arial" w:cs="Arial"/>
            <w:color w:val="0645AD"/>
            <w:sz w:val="24"/>
            <w:szCs w:val="24"/>
            <w:u w:val="none"/>
            <w:shd w:val="clear" w:color="auto" w:fill="FFFFFF"/>
          </w:rPr>
          <w:t>ледников</w:t>
        </w:r>
      </w:hyperlink>
      <w:r w:rsidRPr="00464475">
        <w:rPr>
          <w:rFonts w:ascii="Arial" w:hAnsi="Arial" w:cs="Arial"/>
          <w:color w:val="202122"/>
          <w:sz w:val="24"/>
          <w:szCs w:val="24"/>
          <w:shd w:val="clear" w:color="auto" w:fill="FFFFFF"/>
        </w:rPr>
        <w:t>.</w:t>
      </w:r>
      <w:proofErr w:type="gramEnd"/>
    </w:p>
    <w:p w:rsidR="00464475" w:rsidRDefault="0046447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4F75B7" wp14:editId="6FF6655A">
            <wp:extent cx="2057400" cy="1595927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79677" t="28257" r="3169" b="55110"/>
                    <a:stretch/>
                  </pic:blipFill>
                  <pic:spPr bwMode="auto">
                    <a:xfrm>
                      <a:off x="0" y="0"/>
                      <a:ext cx="2057073" cy="1595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475" w:rsidRPr="00464475" w:rsidRDefault="00464475">
      <w:pPr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464475"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  <w:lastRenderedPageBreak/>
        <w:t>Фьорд</w:t>
      </w:r>
      <w:r w:rsidRPr="00464475">
        <w:rPr>
          <w:rFonts w:ascii="Arial" w:hAnsi="Arial" w:cs="Arial"/>
          <w:color w:val="202122"/>
          <w:sz w:val="28"/>
          <w:szCs w:val="28"/>
          <w:shd w:val="clear" w:color="auto" w:fill="FFFFFF"/>
        </w:rPr>
        <w:t>, также </w:t>
      </w:r>
      <w:r w:rsidRPr="00464475"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  <w:t>фиорд</w:t>
      </w:r>
      <w:r w:rsidRPr="00464475">
        <w:rPr>
          <w:rFonts w:ascii="Arial" w:hAnsi="Arial" w:cs="Arial"/>
          <w:color w:val="202122"/>
          <w:sz w:val="28"/>
          <w:szCs w:val="28"/>
          <w:shd w:val="clear" w:color="auto" w:fill="FFFFFF"/>
        </w:rPr>
        <w:t> (</w:t>
      </w:r>
      <w:hyperlink r:id="rId47" w:tooltip="Норвежский язык" w:history="1">
        <w:r w:rsidRPr="00464475">
          <w:rPr>
            <w:rStyle w:val="a3"/>
            <w:rFonts w:ascii="Arial" w:hAnsi="Arial" w:cs="Arial"/>
            <w:color w:val="0645AD"/>
            <w:sz w:val="28"/>
            <w:szCs w:val="28"/>
            <w:u w:val="none"/>
            <w:shd w:val="clear" w:color="auto" w:fill="FFFFFF"/>
          </w:rPr>
          <w:t>норв.</w:t>
        </w:r>
      </w:hyperlink>
      <w:r w:rsidRPr="00464475">
        <w:rPr>
          <w:rFonts w:ascii="Arial" w:hAnsi="Arial" w:cs="Arial"/>
          <w:color w:val="202122"/>
          <w:sz w:val="28"/>
          <w:szCs w:val="28"/>
          <w:shd w:val="clear" w:color="auto" w:fill="FFFFFF"/>
        </w:rPr>
        <w:t> </w:t>
      </w:r>
      <w:proofErr w:type="spellStart"/>
      <w:r w:rsidRPr="00464475">
        <w:rPr>
          <w:rFonts w:ascii="Arial" w:hAnsi="Arial" w:cs="Arial"/>
          <w:i/>
          <w:iCs/>
          <w:color w:val="202122"/>
          <w:sz w:val="28"/>
          <w:szCs w:val="28"/>
          <w:shd w:val="clear" w:color="auto" w:fill="FFFFFF"/>
        </w:rPr>
        <w:t>fjord</w:t>
      </w:r>
      <w:proofErr w:type="spellEnd"/>
      <w:r w:rsidRPr="00464475">
        <w:rPr>
          <w:rFonts w:ascii="Arial" w:hAnsi="Arial" w:cs="Arial"/>
          <w:color w:val="202122"/>
          <w:sz w:val="28"/>
          <w:szCs w:val="28"/>
          <w:shd w:val="clear" w:color="auto" w:fill="FFFFFF"/>
        </w:rPr>
        <w:t>) — узкий, извилистый и глубоко врезающийся в сушу морской </w:t>
      </w:r>
      <w:hyperlink r:id="rId48" w:tooltip="Залив" w:history="1">
        <w:r w:rsidRPr="00464475">
          <w:rPr>
            <w:rStyle w:val="a3"/>
            <w:rFonts w:ascii="Arial" w:hAnsi="Arial" w:cs="Arial"/>
            <w:color w:val="0645AD"/>
            <w:sz w:val="28"/>
            <w:szCs w:val="28"/>
            <w:u w:val="none"/>
            <w:shd w:val="clear" w:color="auto" w:fill="FFFFFF"/>
          </w:rPr>
          <w:t>залив</w:t>
        </w:r>
      </w:hyperlink>
      <w:r w:rsidRPr="00464475">
        <w:rPr>
          <w:rFonts w:ascii="Arial" w:hAnsi="Arial" w:cs="Arial"/>
          <w:color w:val="202122"/>
          <w:sz w:val="28"/>
          <w:szCs w:val="28"/>
          <w:shd w:val="clear" w:color="auto" w:fill="FFFFFF"/>
        </w:rPr>
        <w:t> со скалистыми берегами. Длина фьорда в несколько (чаще всего — в десятки) раз превосходит ширину; а берега в большинстве случаев образованы скалами высотой до 1000 метров.</w:t>
      </w:r>
    </w:p>
    <w:p w:rsidR="00464475" w:rsidRPr="00464475" w:rsidRDefault="00464475">
      <w:pPr>
        <w:rPr>
          <w:sz w:val="28"/>
          <w:szCs w:val="28"/>
        </w:rPr>
      </w:pPr>
      <w:r w:rsidRPr="00464475"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  <w:t>Ледниковый цирк</w:t>
      </w:r>
      <w:r w:rsidRPr="00464475">
        <w:rPr>
          <w:rFonts w:ascii="Arial" w:hAnsi="Arial" w:cs="Arial"/>
          <w:color w:val="202122"/>
          <w:sz w:val="28"/>
          <w:szCs w:val="28"/>
          <w:shd w:val="clear" w:color="auto" w:fill="FFFFFF"/>
        </w:rPr>
        <w:t> — это котловина в горах в виде амфитеатра, замыкающая верхний конец ледниковой долины. Современный цирк может содержать в себе </w:t>
      </w:r>
      <w:hyperlink r:id="rId49" w:tooltip="Снег" w:history="1">
        <w:r w:rsidRPr="00464475">
          <w:rPr>
            <w:rStyle w:val="a3"/>
            <w:rFonts w:ascii="Arial" w:hAnsi="Arial" w:cs="Arial"/>
            <w:color w:val="0645AD"/>
            <w:sz w:val="28"/>
            <w:szCs w:val="28"/>
            <w:u w:val="none"/>
            <w:shd w:val="clear" w:color="auto" w:fill="FFFFFF"/>
          </w:rPr>
          <w:t>снежно</w:t>
        </w:r>
      </w:hyperlink>
      <w:r w:rsidRPr="00464475">
        <w:rPr>
          <w:rFonts w:ascii="Arial" w:hAnsi="Arial" w:cs="Arial"/>
          <w:color w:val="202122"/>
          <w:sz w:val="28"/>
          <w:szCs w:val="28"/>
          <w:shd w:val="clear" w:color="auto" w:fill="FFFFFF"/>
        </w:rPr>
        <w:t>-</w:t>
      </w:r>
      <w:proofErr w:type="spellStart"/>
      <w:r w:rsidRPr="00464475">
        <w:rPr>
          <w:sz w:val="28"/>
          <w:szCs w:val="28"/>
        </w:rPr>
        <w:fldChar w:fldCharType="begin"/>
      </w:r>
      <w:r w:rsidRPr="00464475">
        <w:rPr>
          <w:sz w:val="28"/>
          <w:szCs w:val="28"/>
        </w:rPr>
        <w:instrText xml:space="preserve"> HYPERLINK "https://ru.wikipedia.org/wiki/%D0%A4%D0%B8%D1%80%D0%BD" \o "Фирн" </w:instrText>
      </w:r>
      <w:r w:rsidRPr="00464475">
        <w:rPr>
          <w:sz w:val="28"/>
          <w:szCs w:val="28"/>
        </w:rPr>
        <w:fldChar w:fldCharType="separate"/>
      </w:r>
      <w:r w:rsidRPr="00464475">
        <w:rPr>
          <w:rStyle w:val="a3"/>
          <w:rFonts w:ascii="Arial" w:hAnsi="Arial" w:cs="Arial"/>
          <w:color w:val="0645AD"/>
          <w:sz w:val="28"/>
          <w:szCs w:val="28"/>
          <w:u w:val="none"/>
          <w:shd w:val="clear" w:color="auto" w:fill="FFFFFF"/>
        </w:rPr>
        <w:t>фирново</w:t>
      </w:r>
      <w:proofErr w:type="spellEnd"/>
      <w:r w:rsidRPr="00464475">
        <w:rPr>
          <w:sz w:val="28"/>
          <w:szCs w:val="28"/>
        </w:rPr>
        <w:fldChar w:fldCharType="end"/>
      </w:r>
      <w:r w:rsidRPr="00464475">
        <w:rPr>
          <w:rFonts w:ascii="Arial" w:hAnsi="Arial" w:cs="Arial"/>
          <w:color w:val="202122"/>
          <w:sz w:val="28"/>
          <w:szCs w:val="28"/>
          <w:shd w:val="clear" w:color="auto" w:fill="FFFFFF"/>
        </w:rPr>
        <w:t>-</w:t>
      </w:r>
      <w:hyperlink r:id="rId50" w:tooltip="Лед" w:history="1">
        <w:r w:rsidRPr="00464475">
          <w:rPr>
            <w:rStyle w:val="a3"/>
            <w:rFonts w:ascii="Arial" w:hAnsi="Arial" w:cs="Arial"/>
            <w:color w:val="0645AD"/>
            <w:sz w:val="28"/>
            <w:szCs w:val="28"/>
            <w:u w:val="none"/>
            <w:shd w:val="clear" w:color="auto" w:fill="FFFFFF"/>
          </w:rPr>
          <w:t>ледовую</w:t>
        </w:r>
      </w:hyperlink>
      <w:r w:rsidRPr="00464475">
        <w:rPr>
          <w:rFonts w:ascii="Arial" w:hAnsi="Arial" w:cs="Arial"/>
          <w:color w:val="202122"/>
          <w:sz w:val="28"/>
          <w:szCs w:val="28"/>
          <w:shd w:val="clear" w:color="auto" w:fill="FFFFFF"/>
        </w:rPr>
        <w:t> массу, которая обычно питает долинные </w:t>
      </w:r>
      <w:hyperlink r:id="rId51" w:tooltip="Ледник" w:history="1">
        <w:r w:rsidRPr="00464475">
          <w:rPr>
            <w:rStyle w:val="a3"/>
            <w:rFonts w:ascii="Arial" w:hAnsi="Arial" w:cs="Arial"/>
            <w:color w:val="0645AD"/>
            <w:sz w:val="28"/>
            <w:szCs w:val="28"/>
            <w:u w:val="none"/>
            <w:shd w:val="clear" w:color="auto" w:fill="FFFFFF"/>
          </w:rPr>
          <w:t>ледники</w:t>
        </w:r>
      </w:hyperlink>
      <w:hyperlink r:id="rId52" w:anchor="cite_note-1" w:history="1">
        <w:r w:rsidRPr="00464475">
          <w:rPr>
            <w:rStyle w:val="a3"/>
            <w:rFonts w:ascii="Arial" w:hAnsi="Arial" w:cs="Arial"/>
            <w:color w:val="0645AD"/>
            <w:sz w:val="28"/>
            <w:szCs w:val="28"/>
            <w:u w:val="none"/>
            <w:shd w:val="clear" w:color="auto" w:fill="FFFFFF"/>
            <w:vertAlign w:val="superscript"/>
          </w:rPr>
          <w:t>[1]</w:t>
        </w:r>
      </w:hyperlink>
      <w:r w:rsidRPr="00464475">
        <w:rPr>
          <w:rFonts w:ascii="Arial" w:hAnsi="Arial" w:cs="Arial"/>
          <w:color w:val="202122"/>
          <w:sz w:val="28"/>
          <w:szCs w:val="28"/>
          <w:shd w:val="clear" w:color="auto" w:fill="FFFFFF"/>
        </w:rPr>
        <w:t>.</w:t>
      </w:r>
    </w:p>
    <w:p w:rsidR="00464475" w:rsidRPr="00464475" w:rsidRDefault="0046447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6AD44E" wp14:editId="2080B2EE">
            <wp:extent cx="3362325" cy="44454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74227" t="54910" r="1886" b="5611"/>
                    <a:stretch/>
                  </pic:blipFill>
                  <pic:spPr bwMode="auto">
                    <a:xfrm>
                      <a:off x="0" y="0"/>
                      <a:ext cx="3361790" cy="4444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4475" w:rsidRPr="00464475">
      <w:headerReference w:type="default" r:id="rId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780" w:rsidRDefault="001D0780" w:rsidP="00464475">
      <w:pPr>
        <w:spacing w:after="0" w:line="240" w:lineRule="auto"/>
      </w:pPr>
      <w:r>
        <w:separator/>
      </w:r>
    </w:p>
  </w:endnote>
  <w:endnote w:type="continuationSeparator" w:id="0">
    <w:p w:rsidR="001D0780" w:rsidRDefault="001D0780" w:rsidP="00464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780" w:rsidRDefault="001D0780" w:rsidP="00464475">
      <w:pPr>
        <w:spacing w:after="0" w:line="240" w:lineRule="auto"/>
      </w:pPr>
      <w:r>
        <w:separator/>
      </w:r>
    </w:p>
  </w:footnote>
  <w:footnote w:type="continuationSeparator" w:id="0">
    <w:p w:rsidR="001D0780" w:rsidRDefault="001D0780" w:rsidP="00464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9513907"/>
      <w:docPartObj>
        <w:docPartGallery w:val="Page Numbers (Margins)"/>
        <w:docPartUnique/>
      </w:docPartObj>
    </w:sdtPr>
    <w:sdtContent>
      <w:p w:rsidR="00464475" w:rsidRDefault="00464475">
        <w:pPr>
          <w:pStyle w:val="a7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2DACADCC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59" name="Прямоугольни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131474261"/>
                              </w:sdtPr>
                              <w:sdtContent>
                                <w:p w:rsidR="00464475" w:rsidRDefault="0046447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fldChar w:fldCharType="separate"/>
                                  </w:r>
                                  <w:r w:rsidR="00000F16" w:rsidRPr="00000F16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9" o:spid="_x0000_s1026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131474261"/>
                        </w:sdtPr>
                        <w:sdtContent>
                          <w:p w:rsidR="00464475" w:rsidRDefault="0046447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eastAsiaTheme="minorEastAsia"/>
                              </w:rPr>
                              <w:fldChar w:fldCharType="separate"/>
                            </w:r>
                            <w:r w:rsidR="00000F16" w:rsidRPr="00000F16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t>3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475"/>
    <w:rsid w:val="00000F16"/>
    <w:rsid w:val="0007368F"/>
    <w:rsid w:val="001D0780"/>
    <w:rsid w:val="00464475"/>
    <w:rsid w:val="00D7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447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64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64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447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64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4475"/>
  </w:style>
  <w:style w:type="paragraph" w:styleId="a9">
    <w:name w:val="footer"/>
    <w:basedOn w:val="a"/>
    <w:link w:val="aa"/>
    <w:uiPriority w:val="99"/>
    <w:unhideWhenUsed/>
    <w:rsid w:val="00464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44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447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64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64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447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64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4475"/>
  </w:style>
  <w:style w:type="paragraph" w:styleId="a9">
    <w:name w:val="footer"/>
    <w:basedOn w:val="a"/>
    <w:link w:val="aa"/>
    <w:uiPriority w:val="99"/>
    <w:unhideWhenUsed/>
    <w:rsid w:val="00464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44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F%D0%BB%D0%B5%D0%B9%D1%81%D1%82%D0%BE%D1%86%D0%B5%D0%BD" TargetMode="External"/><Relationship Id="rId18" Type="http://schemas.openxmlformats.org/officeDocument/2006/relationships/hyperlink" Target="https://ru.wikipedia.org/wiki/%D0%A5%D0%BE%D0%BB%D0%BC" TargetMode="External"/><Relationship Id="rId26" Type="http://schemas.openxmlformats.org/officeDocument/2006/relationships/hyperlink" Target="https://ru.wikipedia.org/wiki/%D0%9F%D1%80%D0%B8%D0%B1%D0%B0%D0%BB%D1%82%D0%B8%D0%BA%D0%B0" TargetMode="External"/><Relationship Id="rId39" Type="http://schemas.openxmlformats.org/officeDocument/2006/relationships/hyperlink" Target="https://ru.wikipedia.org/wiki/%D0%A4%D0%BE%D1%80%D0%BC%D0%B0_%D1%80%D0%B5%D0%BB%D1%8C%D0%B5%D1%84%D0%B0" TargetMode="External"/><Relationship Id="rId21" Type="http://schemas.openxmlformats.org/officeDocument/2006/relationships/hyperlink" Target="https://ru.wikipedia.org/wiki/%D0%A1%D1%83%D0%B3%D0%BB%D0%B8%D0%BD%D0%BE%D0%BA" TargetMode="External"/><Relationship Id="rId34" Type="http://schemas.openxmlformats.org/officeDocument/2006/relationships/hyperlink" Target="https://ru.wikipedia.org/wiki/%D0%9D%D1%83%D0%BD%D0%B0%D1%82%D0%B0%D0%BA" TargetMode="External"/><Relationship Id="rId42" Type="http://schemas.openxmlformats.org/officeDocument/2006/relationships/image" Target="media/image3.png"/><Relationship Id="rId47" Type="http://schemas.openxmlformats.org/officeDocument/2006/relationships/hyperlink" Target="https://ru.wikipedia.org/wiki/%D0%9D%D0%BE%D1%80%D0%B2%D0%B5%D0%B6%D1%81%D0%BA%D0%B8%D0%B9_%D1%8F%D0%B7%D1%8B%D0%BA" TargetMode="External"/><Relationship Id="rId50" Type="http://schemas.openxmlformats.org/officeDocument/2006/relationships/hyperlink" Target="https://ru.wikipedia.org/wiki/%D0%9B%D0%B5%D0%B4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ru.wikipedia.org/wiki/%D0%9B%D0%B5%D0%B4%D0%BD%D0%B8%D0%BA" TargetMode="External"/><Relationship Id="rId12" Type="http://schemas.openxmlformats.org/officeDocument/2006/relationships/hyperlink" Target="https://ru.wikipedia.org/wiki/%D0%93%D0%BB%D1%8F%D1%86%D0%B8%D0%BE%D0%B4%D0%B8%D1%81%D0%BB%D0%BE%D0%BA%D0%B0%D1%86%D0%B8%D1%8F" TargetMode="External"/><Relationship Id="rId17" Type="http://schemas.openxmlformats.org/officeDocument/2006/relationships/hyperlink" Target="https://ru.wikipedia.org/wiki/%D0%9A%D0%B0%D0%BC%D1%8B" TargetMode="External"/><Relationship Id="rId25" Type="http://schemas.openxmlformats.org/officeDocument/2006/relationships/hyperlink" Target="https://ru.wikipedia.org/wiki/%D0%9B%D0%B5%D0%BD%D0%B8%D0%BD%D0%B3%D1%80%D0%B0%D0%B4%D1%81%D0%BA%D0%B0%D1%8F_%D0%BE%D0%B1%D0%BB%D0%B0%D1%81%D1%82%D1%8C" TargetMode="External"/><Relationship Id="rId33" Type="http://schemas.openxmlformats.org/officeDocument/2006/relationships/hyperlink" Target="https://ru.wikipedia.org/wiki/%D0%90%D0%BD%D1%82%D0%B0%D1%80%D0%BA%D1%82%D0%B8%D0%B4%D0%B0" TargetMode="External"/><Relationship Id="rId38" Type="http://schemas.openxmlformats.org/officeDocument/2006/relationships/hyperlink" Target="https://ru.wikipedia.org/wiki/%D0%9B%D0%B5%D0%B4%D0%BD%D0%B8%D0%BA" TargetMode="External"/><Relationship Id="rId46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hyperlink" Target="https://ru.wikipedia.org/wiki/%D0%9A%D0%B0%D0%BC%D1%8B" TargetMode="External"/><Relationship Id="rId20" Type="http://schemas.openxmlformats.org/officeDocument/2006/relationships/hyperlink" Target="https://ru.wikipedia.org/wiki/%D0%A1%D1%83%D0%BF%D0%B5%D1%81%D1%8C" TargetMode="External"/><Relationship Id="rId29" Type="http://schemas.openxmlformats.org/officeDocument/2006/relationships/image" Target="media/image1.png"/><Relationship Id="rId41" Type="http://schemas.openxmlformats.org/officeDocument/2006/relationships/hyperlink" Target="https://ru.wikipedia.org/wiki/%D0%9E%D0%B7%D1%8B" TargetMode="External"/><Relationship Id="rId54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B%D1%91%D0%B4" TargetMode="External"/><Relationship Id="rId24" Type="http://schemas.openxmlformats.org/officeDocument/2006/relationships/hyperlink" Target="https://ru.wikipedia.org/wiki/%D0%9A%D0%B0%D1%80%D0%B5%D0%BB%D0%B8%D1%8F" TargetMode="External"/><Relationship Id="rId32" Type="http://schemas.openxmlformats.org/officeDocument/2006/relationships/hyperlink" Target="https://ru.wikipedia.org/wiki/%D0%93%D1%80%D0%B5%D0%BD%D0%BB%D0%B0%D0%BD%D0%B4%D0%B8%D1%8F" TargetMode="External"/><Relationship Id="rId37" Type="http://schemas.openxmlformats.org/officeDocument/2006/relationships/hyperlink" Target="https://ru.wikipedia.org/wiki/%D0%98%D1%80%D0%BB%D0%B0%D0%BD%D0%B4%D1%81%D0%BA%D0%B8%D0%B9_%D1%8F%D0%B7%D1%8B%D0%BA" TargetMode="External"/><Relationship Id="rId40" Type="http://schemas.openxmlformats.org/officeDocument/2006/relationships/hyperlink" Target="https://ru.wikipedia.org/wiki/%D0%9E%D0%B7%D1%8B" TargetMode="External"/><Relationship Id="rId45" Type="http://schemas.openxmlformats.org/officeDocument/2006/relationships/hyperlink" Target="https://ru.wikipedia.org/wiki/%D0%9B%D0%B5%D0%B4%D0%BD%D0%B8%D0%BA" TargetMode="External"/><Relationship Id="rId53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B%D0%B0%D0%BD%D0%B4%D1%88%D0%B0%D1%84%D1%82" TargetMode="External"/><Relationship Id="rId23" Type="http://schemas.openxmlformats.org/officeDocument/2006/relationships/hyperlink" Target="https://ru.wikipedia.org/wiki/%D0%93%D0%BB%D0%B8%D0%BD%D0%B0" TargetMode="External"/><Relationship Id="rId28" Type="http://schemas.openxmlformats.org/officeDocument/2006/relationships/hyperlink" Target="https://ru.wikipedia.org/wiki/%D0%93%D0%BE%D1%80%D0%B0" TargetMode="External"/><Relationship Id="rId36" Type="http://schemas.openxmlformats.org/officeDocument/2006/relationships/hyperlink" Target="https://ru.wikipedia.org/wiki/%D0%A8%D0%B2%D0%B5%D0%B4%D1%81%D0%BA%D0%B8%D0%B9_%D1%8F%D0%B7%D1%8B%D0%BA" TargetMode="External"/><Relationship Id="rId49" Type="http://schemas.openxmlformats.org/officeDocument/2006/relationships/hyperlink" Target="https://ru.wikipedia.org/wiki/%D0%A1%D0%BD%D0%B5%D0%B3" TargetMode="External"/><Relationship Id="rId10" Type="http://schemas.openxmlformats.org/officeDocument/2006/relationships/hyperlink" Target="https://ru.wikipedia.org/wiki/%D0%9C%D0%BE%D1%80%D0%B5%D0%BD%D0%B0" TargetMode="External"/><Relationship Id="rId19" Type="http://schemas.openxmlformats.org/officeDocument/2006/relationships/hyperlink" Target="https://ru.wikipedia.org/wiki/%D0%9F%D0%B5%D1%81%D0%BE%D0%BA" TargetMode="External"/><Relationship Id="rId31" Type="http://schemas.openxmlformats.org/officeDocument/2006/relationships/hyperlink" Target="https://ru.wikipedia.org/wiki/%D0%9B%D0%B5%D0%B4%D0%BD%D0%B8%D0%BA" TargetMode="External"/><Relationship Id="rId44" Type="http://schemas.openxmlformats.org/officeDocument/2006/relationships/hyperlink" Target="https://ru.wikipedia.org/wiki/%D0%AD%D0%BA%D0%B7%D0%B0%D1%80%D0%B0%D1%86%D0%B8%D1%8F" TargetMode="External"/><Relationship Id="rId52" Type="http://schemas.openxmlformats.org/officeDocument/2006/relationships/hyperlink" Target="https://ru.wikipedia.org/wiki/%D0%9B%D0%B5%D0%B4%D0%BD%D0%B8%D0%BA%D0%BE%D0%B2%D1%8B%D0%B9_%D1%86%D0%B8%D1%80%D0%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1%80%D1%83%D0%BC%D0%BB%D0%B8%D0%BD" TargetMode="External"/><Relationship Id="rId14" Type="http://schemas.openxmlformats.org/officeDocument/2006/relationships/hyperlink" Target="https://ru.wikipedia.org/wiki/%D0%9B%D0%B5%D0%B4%D0%BD%D0%B8%D0%BA" TargetMode="External"/><Relationship Id="rId22" Type="http://schemas.openxmlformats.org/officeDocument/2006/relationships/hyperlink" Target="https://ru.wikipedia.org/wiki/%D0%93%D1%80%D0%B0%D0%B2%D0%B8%D0%B9" TargetMode="External"/><Relationship Id="rId27" Type="http://schemas.openxmlformats.org/officeDocument/2006/relationships/hyperlink" Target="https://ru.wikipedia.org/wiki/%D0%9D%D0%B5%D0%BC%D0%B5%D1%86%D0%BA%D0%B8%D0%B9_%D1%8F%D0%B7%D1%8B%D0%BA" TargetMode="External"/><Relationship Id="rId30" Type="http://schemas.openxmlformats.org/officeDocument/2006/relationships/hyperlink" Target="https://ru.wikipedia.org/wiki/%D0%9B%D0%B5%D0%B4%D0%BD%D0%B8%D0%BA%D0%BE%D0%B2%D0%BE%D0%B5_%D0%BF%D0%BE%D0%BB%D0%B5" TargetMode="External"/><Relationship Id="rId35" Type="http://schemas.openxmlformats.org/officeDocument/2006/relationships/image" Target="media/image2.png"/><Relationship Id="rId43" Type="http://schemas.openxmlformats.org/officeDocument/2006/relationships/hyperlink" Target="https://ru.wikipedia.org/wiki/%D0%9D%D0%B5%D0%BC%D0%B5%D1%86%D0%BA%D0%B8%D0%B9_%D1%8F%D0%B7%D1%8B%D0%BA" TargetMode="External"/><Relationship Id="rId48" Type="http://schemas.openxmlformats.org/officeDocument/2006/relationships/hyperlink" Target="https://ru.wikipedia.org/wiki/%D0%97%D0%B0%D0%BB%D0%B8%D0%B2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ru.wikipedia.org/wiki/%D0%9C%D0%BE%D1%80%D0%B5%D0%BD%D0%B0" TargetMode="External"/><Relationship Id="rId51" Type="http://schemas.openxmlformats.org/officeDocument/2006/relationships/hyperlink" Target="https://ru.wikipedia.org/wiki/%D0%9B%D0%B5%D0%B4%D0%BD%D0%B8%D0%BA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1148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2024-03-11T20:09:00Z</cp:lastPrinted>
  <dcterms:created xsi:type="dcterms:W3CDTF">2024-03-11T19:58:00Z</dcterms:created>
  <dcterms:modified xsi:type="dcterms:W3CDTF">2024-03-11T20:18:00Z</dcterms:modified>
</cp:coreProperties>
</file>